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ru-RU"/>
        </w:rPr>
        <w:t>Проектная декларация строящегося многоквартирного жилого дома по адресу: Ленинградская область, Гатчинский муниципальный район, муниципальное образование г. Коммунар, город Коммунар, ул. Железнодорожная, уч. 29.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« 22»  октября  2016 г.</w:t>
      </w: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 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Информация о застройщике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1.Фирменное наименование застройщика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«Олимп-Строй».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нахождения застройщика       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196608, Санкт-Петербург, г. Пушкин, Октябрьский б-р 50/30, оф.А-6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Телефон/Факс: 8(812)4665248; 8(812)3478831; +7(911)7131518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застройщика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Пн.-Пт. С 10-00 до 18-00, Сб., Вс.- выходной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Информация о государственной регистрации застройщика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ООО «Олимп-Строй» осуществлена 28 июля 2008 года Межрайонной инспекцией ФНС России № 15, Свидетельство серии 78 № 006800868, о чем в Едином государственном реестре юридических лиц произведена запись за основным государственным регистрационным номером 1089847295350.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об учредителях застройщика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Уставный капитал составляет 10 000 рублей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Левашов Александр Игоревич обладает 50 % уставного капитала.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Левашов Сергей Александрович обладает 50 % уставного капитала.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проектах строительства объектов недвижимости, в которых принимал участие застройщик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* Строительство малоэтажного жилого дома по адресу: Ленинградская область, Ломоносовский муниципальный район, МО Низинское сельское поселение, д. Низино, ул. Центральная, д.1, к.2.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строительства 11 декабря 2013г. (разрешение на строительство № RU 47511309-74) Окончание 12 февраля 2015г. (разрешение на ввод в эксплуатацию № RU 47511309-01)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* Строительство малоэтажного жилого дома по адресу: Ленинградская область, Гатчинский р-н, г.п. Сиверский, ул. Красная, д. 33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Начало строительства 15 октября 2014г. (разрешение на строительство № RU 47506104-365) Окончание 12 октября 2015г. (разрешение на ввод в эксплуатацию № RU 47-506104-92-2015)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* Строительство малоэтажного жилого дома по адресу: Ленинградская область, Выборгский р-н, МО  «Каменногорское  городское поселение»,  г. Каменногорск,  ул. Березовая  аллея, д.10.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строительства 1 декабря 2014г. (разрешение на строительство № RU 47505103-0079-2014) Окончание 23 ноября 2015г. (разрешение на ввод в эксплуатацию № RU 47505103-0079-2014-2015)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* Строительство малоэтажного жилого дома по адресу: Ленинградская область, Кировский  р-н, п.г.т. Назия, ул. Строителей, д. 1.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строительства 10 декабря 2014г. (разрешение на строительство № RU 47509000-222) Окончание 17 декабря 2015г. (разрешение на ввод в эксплуатацию № RU 47509000-222-2014)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Информация о виде лицензируемой деятельности, номере лицензии, сроке ее действия, об органе, выдавшем эту лицензию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Застройщик, ООО «Олимп-Строй» самостоятельно осуществляет функции заказчика-застройщика по проекту. Свидетельство СРО № 1542.05-2012-7820315709-С-010 выдано Некоммерческим Партнерством «Балтийский Строительный Комплекс». Протокол № 288-СП/С/12 от «02 февраля 2012г.»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Информация о финансовом результате, размере кредиторской и дебиторской задолженности за 2015 год, первый и второй кварталы 2016 года.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-Финансовый результат ООО «Олимп-Строй»</w:t>
      </w: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2015 год</w:t>
      </w: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составляет 18 127 000 р.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Кредиторская задолженность ООО «Олимп-Строй» за 2015 год составляет 78 206 000 р.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Дебиторская задолженность ООО «Олимп-Строй» за 2015 год составляет 127 984 000 р.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-Финансовый результат ООО «Олимп-Строй»</w:t>
      </w: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первый квартал</w:t>
      </w: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 года</w:t>
      </w: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составляет 384 000 р.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Кредиторская задолженность ООО «Олимп-Строй» за первый квартал 2016 года составляет 71 550 000 р.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Дебиторская задолженность ООО «Олимп-Строй» за первый квартал 2016 года составляет 96 823 000 р.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-Финансовый результат ООО «Олимп-Строй»</w:t>
      </w: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второй квартал</w:t>
      </w: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 года</w:t>
      </w: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составляет 1 785 000 р.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Кредиторская задолженность ООО «Олимп-Строй» за второй квартал 2016 года составляет 144 974 000 р.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Дебиторская задолженность ООО «Олимп-Строй» за второй квартал 2016 года составляет 52 928 000  р.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Информация о проекте строительства</w:t>
      </w:r>
    </w:p>
    <w:p w:rsidR="003B77F0" w:rsidRPr="003B77F0" w:rsidRDefault="003B77F0" w:rsidP="003B7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 Информация о цели проекта строительства, об этапах и сроках его реализации, о результатах проведения государственной экспертизы проектной документации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проекта является строительство многоквартирного жилого дома, состоящего из восьмидесяти пяти квартир и четырех офисных помещений, количество этажей 6, в том числе подземных -1.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строительства:</w:t>
      </w:r>
    </w:p>
    <w:p w:rsidR="003B77F0" w:rsidRPr="003B77F0" w:rsidRDefault="003B77F0" w:rsidP="003B7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строительства IV кв. 2015 года;</w:t>
      </w:r>
    </w:p>
    <w:p w:rsidR="003B77F0" w:rsidRPr="003B77F0" w:rsidRDefault="003B77F0" w:rsidP="003B7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строительства II кв. 2017 года.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 Информация о разрешении на строительство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строительство № «47-RU47506106-123K-2016», выдано 12 сентября 2016г. Комитетом государственного строительного надзора и государственной экспертизы Ленинградской области».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 действия – до 12 ноября 2017 года.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правах застройщика на земельный участок, о собственнике земельного участка, о границах и площади земельного участка, об элементах благоустройства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на котором ведётся строительство, предоставлен Застройщику на праве аренды на основании Договора аренды земельного участка № 16/17 от 04 декабря 2015 года, зарегистрированного в Управлении Федеральной службы государственной регистрации и картографии по Ленинградской области 17 декабря 2015 года за № 47-47/017-47/017/059/2015-831/2. Земельный участок единый, имеет площадь 6315 кв.м., предоставлен под жилищное строительство. Кадастровый номер 47:24:0101001:1349. 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элементы благоустройства:</w:t>
      </w:r>
    </w:p>
    <w:p w:rsidR="003B77F0" w:rsidRPr="003B77F0" w:rsidRDefault="003B77F0" w:rsidP="003B77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внутриплощадочные проезды, пешеходные дорожки;</w:t>
      </w:r>
    </w:p>
    <w:p w:rsidR="003B77F0" w:rsidRPr="003B77F0" w:rsidRDefault="003B77F0" w:rsidP="003B77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парковка;</w:t>
      </w:r>
    </w:p>
    <w:p w:rsidR="003B77F0" w:rsidRPr="003B77F0" w:rsidRDefault="003B77F0" w:rsidP="003B77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газоны, зеленые насаждения.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Местоположение строящегося жилого дома и его описание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Строящийся жилой дом будет находиться по адресу: Ленинградская область, Гатчинский район, г. Коммунар, ул. Железнодорожная, участок 29 и состоять из четырех секций высотой 6 этажей, в том числе 1 подземного этажа.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Количество в составе жилого комплекса самостоятельных частей и описание их технических характеристик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Всего в жилом комплексе будет 85 квартир (однокомнатные –55 квартир, двухкомнатные – 26 квартир, трёхкомнатные – 4 квартиры) и 4 (четыре) нежилых помещения.  Общая площадь 4179,32 кв. м.   а именно: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8"/>
        <w:gridCol w:w="2412"/>
        <w:gridCol w:w="2413"/>
        <w:gridCol w:w="2411"/>
        <w:gridCol w:w="2411"/>
      </w:tblGrid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Тип квартиры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Строительный номер квартиры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площадь  квартиры кв.м.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Жилая площадь квартиры кв.м.</w:t>
            </w:r>
          </w:p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20,89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18,86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14,64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18,58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15,05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14,64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18,58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15,05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14,64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 72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18,58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15,05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14,64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18,58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15,05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14,64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18,58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15,05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1852,89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950,28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29,19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29,19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29,19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29,19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24,64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28,31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29,19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30,17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27,75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30,17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27,75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30,17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27,75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30,17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27,75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30,17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27,75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33,93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27,35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34,93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27,35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35,67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27,35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35,67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27,35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34,93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1361,17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773,03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38,67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38,67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38,67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трёхкомнатная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38,67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154,68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№1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№2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№3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196,92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№4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186,97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704,26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B77F0" w:rsidRPr="003B77F0" w:rsidTr="003B77F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4179,32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F0" w:rsidRPr="003B77F0" w:rsidRDefault="003B77F0" w:rsidP="003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1877,99</w:t>
            </w:r>
          </w:p>
        </w:tc>
      </w:tr>
    </w:tbl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Технические характеристики</w:t>
      </w: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стен: - газобетон, кирпич, с наружной отделкой;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перекрытий междуэтажных – железобетонные плиты;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Крыша жилого дома – плоская.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–  из ПВХ с двухкамерным стеклопакетом;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этажа - 2,80 м.;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 функциональном назначении нежилых помещений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жилом доме предусматриваются: электрощитовая, ИТП, водомерный узел, технические помещения для оборудования и инвентаря, обеспечивающего техническое обслуживание жилого дома, офисные помещения.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встроенные, нетехнические, нежилые помещения отсутствуют.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Состав общего имущества в жилом доме, которое будет находиться в общей долевой собственности участников долевого строительства</w:t>
      </w:r>
    </w:p>
    <w:p w:rsidR="003B77F0" w:rsidRPr="003B77F0" w:rsidRDefault="003B77F0" w:rsidP="003B77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помещения для оборудования, обеспечивающего техническое обслуживание жилого дома.</w:t>
      </w:r>
    </w:p>
    <w:p w:rsidR="003B77F0" w:rsidRPr="003B77F0" w:rsidRDefault="003B77F0" w:rsidP="003B77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тепловой пункт</w:t>
      </w:r>
    </w:p>
    <w:p w:rsidR="003B77F0" w:rsidRPr="003B77F0" w:rsidRDefault="003B77F0" w:rsidP="003B77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Водомерный узел</w:t>
      </w:r>
    </w:p>
    <w:p w:rsidR="003B77F0" w:rsidRPr="003B77F0" w:rsidRDefault="003B77F0" w:rsidP="003B77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Электрощитовая.</w:t>
      </w:r>
    </w:p>
    <w:p w:rsidR="003B77F0" w:rsidRPr="003B77F0" w:rsidRDefault="003B77F0" w:rsidP="003B77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</w:t>
      </w:r>
    </w:p>
    <w:p w:rsidR="003B77F0" w:rsidRPr="003B77F0" w:rsidRDefault="003B77F0" w:rsidP="003B77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Тамбур.</w:t>
      </w:r>
    </w:p>
    <w:p w:rsidR="003B77F0" w:rsidRPr="003B77F0" w:rsidRDefault="003B77F0" w:rsidP="003B77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Лестничные марши и площадки.</w:t>
      </w:r>
    </w:p>
    <w:p w:rsidR="003B77F0" w:rsidRPr="003B77F0" w:rsidRDefault="003B77F0" w:rsidP="003B77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Входные двери подъезда.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Предполагаемый срок завершения строительства и срок получения разрешения на ввод в эксплуатацию строящегося жилого комплекса и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II квартал 2017 года.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уполномоченный на выдачу разрешения на ввод объекта в эксплуатацию: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Комитет государственного строительного надзора и государственной экспертизы Ленинградской области.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Возможные финансовые и прочие риски при осуществлении проекта строительства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застройщика, подобные риски отсутствуют.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9.1. Планируемая стоимость строительства жилого дома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стоимость строительства составляет 125 000 000 (сто двадцать пять миллионов) рублей 00 копеек.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Перечень организаций, осуществляющих основные строительно-монтажные и другие работы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проектировщик: ООО "Петрогражданпроект".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Способ обеспечения исполнения обязательств застройщика по договору.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исполнения обязательств застройщика осуществляется в соответствии с нормами Федерального закона от «30»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а именно: в обеспечение исполнения обязательств Застройщика (залогодателя) по договору участия в долевом строительства объекта с момента государственной регистрации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  право аренды на земельный участок общей площадью 6315 кв. м., земли населённых пунктов, с кадастровым номером 47-47/017-47/017/059/2015-831/2, расположенный по адресу Ленинградская область, Гатчинский район, город Коммунар,  ул. Железнодорожная, участок 29 и строящийся (создаваемый) на этом земельном участке объект долевого строительства.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  А также страхование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порядке, установленном статьёй 15.2 2014-ФЗ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Информация об иных договорах и сделках, на основании которых привлекаются денежные средства для строительства жилого комплекса, за исключением договоров о долевом участии.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день опубликования проектной декларации такие договоры и сделки застройщиком не заключены.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3B77F0" w:rsidRPr="003B77F0" w:rsidRDefault="003B77F0" w:rsidP="003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"Олимп-Строй"                                                                                               Левашов А.И.</w:t>
      </w:r>
    </w:p>
    <w:p w:rsidR="008C3A6B" w:rsidRDefault="008C3A6B"/>
    <w:sectPr w:rsidR="008C3A6B" w:rsidSect="008C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059"/>
    <w:multiLevelType w:val="multilevel"/>
    <w:tmpl w:val="D774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85D55"/>
    <w:multiLevelType w:val="multilevel"/>
    <w:tmpl w:val="F142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334EF"/>
    <w:multiLevelType w:val="multilevel"/>
    <w:tmpl w:val="06C4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F3E47"/>
    <w:multiLevelType w:val="multilevel"/>
    <w:tmpl w:val="EAE0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77F0"/>
    <w:rsid w:val="003B77F0"/>
    <w:rsid w:val="008C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7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1937</Words>
  <Characters>11042</Characters>
  <Application>Microsoft Office Word</Application>
  <DocSecurity>0</DocSecurity>
  <Lines>92</Lines>
  <Paragraphs>25</Paragraphs>
  <ScaleCrop>false</ScaleCrop>
  <Company>Computer</Company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2017-02-02T19:47:00Z</dcterms:created>
  <dcterms:modified xsi:type="dcterms:W3CDTF">2017-02-02T19:47:00Z</dcterms:modified>
</cp:coreProperties>
</file>